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5" w:rsidRDefault="00AB003F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56"/>
          <w:szCs w:val="56"/>
        </w:rPr>
        <w:t xml:space="preserve">               </w:t>
      </w:r>
      <w:r w:rsidR="00066ABE" w:rsidRPr="00066ABE">
        <w:rPr>
          <w:rFonts w:ascii="Arial" w:eastAsia="BatangChe" w:hAnsi="Arial" w:cs="Arial"/>
          <w:b/>
          <w:sz w:val="56"/>
          <w:szCs w:val="56"/>
        </w:rPr>
        <w:t>ПРОГРАМА</w:t>
      </w:r>
      <w:r w:rsidR="00066ABE" w:rsidRPr="00066ABE">
        <w:rPr>
          <w:rFonts w:ascii="Arial" w:eastAsia="BatangChe" w:hAnsi="Arial" w:cs="Arial"/>
          <w:b/>
          <w:sz w:val="52"/>
          <w:szCs w:val="52"/>
        </w:rPr>
        <w:br/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</w:t>
      </w:r>
      <w:r>
        <w:rPr>
          <w:rFonts w:ascii="Arial" w:eastAsia="BatangChe" w:hAnsi="Arial" w:cs="Arial"/>
          <w:b/>
          <w:sz w:val="32"/>
          <w:szCs w:val="32"/>
        </w:rPr>
        <w:t xml:space="preserve">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ЗА РАЗВИТИЕ ДЕЙНОСТА НА НЧ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>”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ПРОБУДА – 1927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 xml:space="preserve">”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</w:t>
      </w:r>
      <w:r>
        <w:rPr>
          <w:rFonts w:ascii="Arial" w:eastAsia="BatangChe" w:hAnsi="Arial" w:cs="Arial"/>
          <w:b/>
          <w:sz w:val="32"/>
          <w:szCs w:val="32"/>
        </w:rPr>
        <w:t xml:space="preserve">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С.БУКОВЛ</w:t>
      </w:r>
      <w:r w:rsidR="00A6616D">
        <w:rPr>
          <w:rFonts w:ascii="Arial" w:eastAsia="BatangChe" w:hAnsi="Arial" w:cs="Arial"/>
          <w:b/>
          <w:sz w:val="32"/>
          <w:szCs w:val="32"/>
        </w:rPr>
        <w:t>ЪК – ПЛЕВЕНСКА ОБЩИНА ПРЕЗ 20</w:t>
      </w:r>
      <w:r w:rsidR="00A6616D">
        <w:rPr>
          <w:rFonts w:ascii="Arial" w:eastAsia="BatangChe" w:hAnsi="Arial" w:cs="Arial"/>
          <w:b/>
          <w:sz w:val="32"/>
          <w:szCs w:val="32"/>
          <w:lang w:val="en-US"/>
        </w:rPr>
        <w:t>20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br/>
      </w:r>
      <w:r w:rsidR="00066ABE" w:rsidRPr="00066ABE">
        <w:rPr>
          <w:rFonts w:ascii="Arial" w:eastAsia="BatangChe" w:hAnsi="Arial" w:cs="Arial"/>
          <w:b/>
          <w:sz w:val="48"/>
          <w:szCs w:val="36"/>
        </w:rPr>
        <w:t xml:space="preserve">           </w:t>
      </w:r>
      <w:r>
        <w:rPr>
          <w:rFonts w:ascii="Arial" w:eastAsia="BatangChe" w:hAnsi="Arial" w:cs="Arial"/>
          <w:b/>
          <w:sz w:val="48"/>
          <w:szCs w:val="36"/>
        </w:rPr>
        <w:t xml:space="preserve">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ГОДИНА</w:t>
      </w:r>
      <w:r w:rsidR="00066ABE" w:rsidRPr="00066ABE">
        <w:rPr>
          <w:rFonts w:ascii="Arial" w:eastAsia="BatangChe" w:hAnsi="Arial" w:cs="Arial"/>
          <w:sz w:val="44"/>
          <w:szCs w:val="36"/>
        </w:rPr>
        <w:br/>
      </w:r>
      <w:r w:rsidR="00066ABE" w:rsidRPr="00066ABE">
        <w:rPr>
          <w:rFonts w:ascii="Arial" w:eastAsia="BatangChe" w:hAnsi="Arial" w:cs="Arial"/>
          <w:b/>
          <w:sz w:val="40"/>
          <w:szCs w:val="40"/>
        </w:rPr>
        <w:br/>
        <w:t>Основна цел на програмата</w:t>
      </w:r>
      <w:r w:rsidR="00066ABE" w:rsidRPr="00066ABE">
        <w:rPr>
          <w:rFonts w:ascii="Arial" w:eastAsia="BatangChe" w:hAnsi="Arial" w:cs="Arial"/>
          <w:b/>
          <w:sz w:val="40"/>
          <w:szCs w:val="40"/>
          <w:lang w:val="en-US"/>
        </w:rPr>
        <w:t>:</w:t>
      </w:r>
      <w:r w:rsidR="00066ABE">
        <w:rPr>
          <w:rFonts w:ascii="Arial" w:eastAsia="BatangChe" w:hAnsi="Arial" w:cs="Arial"/>
          <w:b/>
          <w:sz w:val="40"/>
          <w:szCs w:val="40"/>
        </w:rPr>
        <w:br/>
      </w:r>
      <w:r w:rsidRPr="00AB003F">
        <w:rPr>
          <w:rFonts w:ascii="Arial" w:eastAsia="BatangChe" w:hAnsi="Arial" w:cs="Arial"/>
          <w:b/>
          <w:sz w:val="36"/>
          <w:szCs w:val="36"/>
        </w:rPr>
        <w:t>-</w:t>
      </w:r>
      <w:r>
        <w:rPr>
          <w:rFonts w:ascii="Arial" w:eastAsia="BatangChe" w:hAnsi="Arial" w:cs="Arial"/>
          <w:b/>
          <w:sz w:val="36"/>
          <w:szCs w:val="36"/>
        </w:rPr>
        <w:t xml:space="preserve"> Р</w:t>
      </w:r>
      <w:r w:rsidRPr="00AB003F">
        <w:rPr>
          <w:rFonts w:ascii="Arial" w:eastAsia="BatangChe" w:hAnsi="Arial" w:cs="Arial"/>
          <w:b/>
          <w:sz w:val="36"/>
          <w:szCs w:val="36"/>
        </w:rPr>
        <w:t>азнообразяване и обогатяване</w:t>
      </w:r>
      <w:r>
        <w:rPr>
          <w:rFonts w:ascii="Arial" w:eastAsia="BatangChe" w:hAnsi="Arial" w:cs="Arial"/>
          <w:b/>
          <w:sz w:val="40"/>
          <w:szCs w:val="40"/>
        </w:rPr>
        <w:t xml:space="preserve"> </w:t>
      </w:r>
      <w:r>
        <w:rPr>
          <w:rFonts w:ascii="Arial" w:eastAsia="BatangChe" w:hAnsi="Arial" w:cs="Arial"/>
          <w:b/>
          <w:sz w:val="32"/>
          <w:szCs w:val="32"/>
        </w:rPr>
        <w:t>живота на местното население.</w:t>
      </w:r>
      <w:r>
        <w:rPr>
          <w:rFonts w:ascii="Arial" w:eastAsia="BatangChe" w:hAnsi="Arial" w:cs="Arial"/>
          <w:b/>
          <w:sz w:val="32"/>
          <w:szCs w:val="32"/>
        </w:rPr>
        <w:br/>
        <w:t>- Съхраняване традициите на българският народ.</w:t>
      </w:r>
      <w:r>
        <w:rPr>
          <w:rFonts w:ascii="Arial" w:eastAsia="BatangChe" w:hAnsi="Arial" w:cs="Arial"/>
          <w:b/>
          <w:sz w:val="32"/>
          <w:szCs w:val="32"/>
        </w:rPr>
        <w:br/>
        <w:t>- Насърчаване на социалното единство и солидарността между различните социални групи.</w:t>
      </w:r>
      <w:r>
        <w:rPr>
          <w:rFonts w:ascii="Arial" w:eastAsia="BatangChe" w:hAnsi="Arial" w:cs="Arial"/>
          <w:b/>
          <w:sz w:val="32"/>
          <w:szCs w:val="32"/>
        </w:rPr>
        <w:br/>
        <w:t>- Обмен между кул</w:t>
      </w:r>
      <w:r w:rsidR="00AC0E09">
        <w:rPr>
          <w:rFonts w:ascii="Arial" w:eastAsia="BatangChe" w:hAnsi="Arial" w:cs="Arial"/>
          <w:b/>
          <w:sz w:val="32"/>
          <w:szCs w:val="32"/>
        </w:rPr>
        <w:t>турите на различните етноси.</w:t>
      </w:r>
      <w:r w:rsidR="00AC0E09">
        <w:rPr>
          <w:rFonts w:ascii="Arial" w:eastAsia="BatangChe" w:hAnsi="Arial" w:cs="Arial"/>
          <w:b/>
          <w:sz w:val="32"/>
          <w:szCs w:val="32"/>
        </w:rPr>
        <w:br/>
      </w:r>
      <w:r w:rsidR="00AC0E09">
        <w:rPr>
          <w:rFonts w:ascii="Arial" w:eastAsia="BatangChe" w:hAnsi="Arial" w:cs="Arial"/>
          <w:b/>
          <w:sz w:val="32"/>
          <w:szCs w:val="32"/>
        </w:rPr>
        <w:br/>
        <w:t>1.</w:t>
      </w:r>
      <w:r w:rsidR="00AC0E09">
        <w:rPr>
          <w:rFonts w:ascii="Arial" w:eastAsia="BatangChe" w:hAnsi="Arial" w:cs="Arial"/>
          <w:b/>
          <w:sz w:val="36"/>
          <w:szCs w:val="36"/>
        </w:rPr>
        <w:t>Библиотечна дейност</w:t>
      </w:r>
      <w:r w:rsidR="00AC0E09">
        <w:rPr>
          <w:rFonts w:ascii="Arial" w:eastAsia="BatangChe" w:hAnsi="Arial" w:cs="Arial"/>
          <w:b/>
          <w:sz w:val="36"/>
          <w:szCs w:val="36"/>
        </w:rPr>
        <w:br/>
      </w:r>
      <w:r w:rsidR="00AC0E09" w:rsidRPr="00AC0E09">
        <w:rPr>
          <w:rFonts w:ascii="Arial" w:eastAsia="BatangChe" w:hAnsi="Arial" w:cs="Arial"/>
          <w:b/>
          <w:sz w:val="32"/>
          <w:szCs w:val="32"/>
        </w:rPr>
        <w:t>1.</w:t>
      </w:r>
      <w:proofErr w:type="spellStart"/>
      <w:r w:rsidR="00AC0E09" w:rsidRPr="00AC0E09">
        <w:rPr>
          <w:rFonts w:ascii="Arial" w:eastAsia="BatangChe" w:hAnsi="Arial" w:cs="Arial"/>
          <w:b/>
          <w:sz w:val="32"/>
          <w:szCs w:val="32"/>
        </w:rPr>
        <w:t>1</w:t>
      </w:r>
      <w:proofErr w:type="spellEnd"/>
      <w:r w:rsidR="00AC0E09" w:rsidRPr="00AC0E09">
        <w:rPr>
          <w:rFonts w:ascii="Arial" w:eastAsia="BatangChe" w:hAnsi="Arial" w:cs="Arial"/>
          <w:b/>
          <w:sz w:val="32"/>
          <w:szCs w:val="32"/>
        </w:rPr>
        <w:t>.</w:t>
      </w:r>
      <w:r w:rsidR="00AC0E09">
        <w:rPr>
          <w:rFonts w:ascii="Arial" w:eastAsia="BatangChe" w:hAnsi="Arial" w:cs="Arial"/>
          <w:b/>
          <w:sz w:val="32"/>
          <w:szCs w:val="32"/>
        </w:rPr>
        <w:t>Чрез всички възможни форми да се разкриват богатството на книгата и информацията.</w:t>
      </w:r>
      <w:r w:rsidR="00AC0E09">
        <w:rPr>
          <w:rFonts w:ascii="Arial" w:eastAsia="BatangChe" w:hAnsi="Arial" w:cs="Arial"/>
          <w:b/>
          <w:sz w:val="32"/>
          <w:szCs w:val="32"/>
        </w:rPr>
        <w:br/>
        <w:t>1.2. Поддържане и обогатяване на библиотечния фонд.</w:t>
      </w:r>
      <w:r w:rsidR="00AC0E09">
        <w:rPr>
          <w:rFonts w:ascii="Arial" w:eastAsia="BatangChe" w:hAnsi="Arial" w:cs="Arial"/>
          <w:b/>
          <w:sz w:val="32"/>
          <w:szCs w:val="32"/>
        </w:rPr>
        <w:br/>
        <w:t xml:space="preserve">1.3.Подобряване работата с читателите – опазване </w:t>
      </w:r>
      <w:r w:rsidR="00935B38">
        <w:rPr>
          <w:rFonts w:ascii="Arial" w:eastAsia="BatangChe" w:hAnsi="Arial" w:cs="Arial"/>
          <w:b/>
          <w:sz w:val="32"/>
          <w:szCs w:val="32"/>
        </w:rPr>
        <w:t>на книжния фонд и събираемостта.</w:t>
      </w:r>
      <w:r w:rsidR="00AC0E09">
        <w:rPr>
          <w:rFonts w:ascii="Arial" w:eastAsia="BatangChe" w:hAnsi="Arial" w:cs="Arial"/>
          <w:b/>
          <w:sz w:val="32"/>
          <w:szCs w:val="32"/>
        </w:rPr>
        <w:br/>
        <w:t xml:space="preserve">1.4.Организиране чествания </w:t>
      </w:r>
      <w:r w:rsidR="00935B38">
        <w:rPr>
          <w:rFonts w:ascii="Arial" w:eastAsia="BatangChe" w:hAnsi="Arial" w:cs="Arial"/>
          <w:b/>
          <w:sz w:val="32"/>
          <w:szCs w:val="32"/>
        </w:rPr>
        <w:t>на исторически събития и личности.</w:t>
      </w:r>
      <w:r w:rsidR="00935B38">
        <w:rPr>
          <w:rFonts w:ascii="Arial" w:eastAsia="BatangChe" w:hAnsi="Arial" w:cs="Arial"/>
          <w:b/>
          <w:sz w:val="32"/>
          <w:szCs w:val="32"/>
        </w:rPr>
        <w:br/>
      </w:r>
      <w:r w:rsidR="00E73C6F">
        <w:rPr>
          <w:rFonts w:ascii="Arial" w:eastAsia="BatangChe" w:hAnsi="Arial" w:cs="Arial"/>
          <w:b/>
          <w:sz w:val="52"/>
          <w:szCs w:val="52"/>
        </w:rPr>
        <w:br/>
      </w:r>
      <w:r w:rsidR="00E73C6F" w:rsidRPr="00E73C6F">
        <w:rPr>
          <w:rFonts w:ascii="Arial" w:eastAsia="BatangChe" w:hAnsi="Arial" w:cs="Arial"/>
          <w:b/>
          <w:sz w:val="36"/>
          <w:szCs w:val="36"/>
        </w:rPr>
        <w:t>2.</w:t>
      </w:r>
      <w:r w:rsidR="00E73C6F">
        <w:rPr>
          <w:rFonts w:ascii="Arial" w:eastAsia="BatangChe" w:hAnsi="Arial" w:cs="Arial"/>
          <w:b/>
          <w:sz w:val="36"/>
          <w:szCs w:val="36"/>
        </w:rPr>
        <w:t>Любителско творчество</w:t>
      </w:r>
      <w:r w:rsidR="00E73C6F">
        <w:rPr>
          <w:rFonts w:ascii="Arial" w:eastAsia="BatangChe" w:hAnsi="Arial" w:cs="Arial"/>
          <w:b/>
          <w:sz w:val="36"/>
          <w:szCs w:val="36"/>
        </w:rPr>
        <w:br/>
      </w:r>
      <w:r w:rsidR="00E73C6F" w:rsidRPr="00E73C6F">
        <w:rPr>
          <w:rFonts w:ascii="Arial" w:eastAsia="BatangChe" w:hAnsi="Arial" w:cs="Arial"/>
          <w:b/>
          <w:sz w:val="32"/>
          <w:szCs w:val="32"/>
        </w:rPr>
        <w:t>2.1.</w:t>
      </w:r>
      <w:r w:rsidR="00E73C6F">
        <w:rPr>
          <w:rFonts w:ascii="Arial" w:eastAsia="BatangChe" w:hAnsi="Arial" w:cs="Arial"/>
          <w:b/>
          <w:sz w:val="36"/>
          <w:szCs w:val="36"/>
        </w:rPr>
        <w:t xml:space="preserve"> </w:t>
      </w:r>
      <w:r w:rsidR="00E73C6F" w:rsidRPr="00E73C6F">
        <w:rPr>
          <w:rFonts w:ascii="Arial" w:eastAsia="BatangChe" w:hAnsi="Arial" w:cs="Arial"/>
          <w:b/>
          <w:sz w:val="32"/>
          <w:szCs w:val="32"/>
        </w:rPr>
        <w:t>Запазване</w:t>
      </w:r>
      <w:r w:rsidR="00E73C6F">
        <w:rPr>
          <w:rFonts w:ascii="Arial" w:eastAsia="BatangChe" w:hAnsi="Arial" w:cs="Arial"/>
          <w:b/>
          <w:sz w:val="52"/>
          <w:szCs w:val="52"/>
        </w:rPr>
        <w:t xml:space="preserve"> </w:t>
      </w:r>
      <w:r w:rsidR="00E73C6F">
        <w:rPr>
          <w:rFonts w:ascii="Arial" w:eastAsia="BatangChe" w:hAnsi="Arial" w:cs="Arial"/>
          <w:b/>
          <w:sz w:val="32"/>
          <w:szCs w:val="32"/>
        </w:rPr>
        <w:t>на съществуващите художествени колективи</w:t>
      </w:r>
      <w:r w:rsidR="00E73C6F">
        <w:rPr>
          <w:rFonts w:ascii="Arial" w:eastAsia="BatangChe" w:hAnsi="Arial" w:cs="Arial"/>
          <w:b/>
          <w:sz w:val="32"/>
          <w:szCs w:val="32"/>
          <w:lang w:val="en-US"/>
        </w:rPr>
        <w:t>:</w:t>
      </w:r>
      <w:r w:rsidR="00E73C6F">
        <w:rPr>
          <w:rFonts w:ascii="Arial" w:eastAsia="BatangChe" w:hAnsi="Arial" w:cs="Arial"/>
          <w:b/>
          <w:sz w:val="32"/>
          <w:szCs w:val="32"/>
        </w:rPr>
        <w:br/>
        <w:t xml:space="preserve">а/ певческа група </w:t>
      </w:r>
      <w:r w:rsidR="00E73C6F">
        <w:rPr>
          <w:rFonts w:ascii="Arial" w:eastAsia="BatangChe" w:hAnsi="Arial" w:cs="Arial"/>
          <w:b/>
          <w:sz w:val="32"/>
          <w:szCs w:val="32"/>
        </w:rPr>
        <w:br/>
        <w:t xml:space="preserve">б/ детски танцов състав </w:t>
      </w:r>
      <w:r w:rsidR="00E73C6F">
        <w:rPr>
          <w:rFonts w:ascii="Arial" w:eastAsia="BatangChe" w:hAnsi="Arial" w:cs="Arial"/>
          <w:b/>
          <w:sz w:val="32"/>
          <w:szCs w:val="32"/>
        </w:rPr>
        <w:br/>
        <w:t>в/ състав за народни танци</w:t>
      </w:r>
      <w:r w:rsidR="00066ABE" w:rsidRPr="00AC0E09">
        <w:rPr>
          <w:rFonts w:ascii="Arial" w:eastAsia="BatangChe" w:hAnsi="Arial" w:cs="Arial"/>
          <w:b/>
          <w:sz w:val="52"/>
          <w:szCs w:val="52"/>
        </w:rPr>
        <w:br/>
      </w:r>
      <w:r w:rsidR="00E73C6F" w:rsidRPr="00E73C6F">
        <w:rPr>
          <w:rFonts w:ascii="Arial" w:eastAsia="BatangChe" w:hAnsi="Arial" w:cs="Arial"/>
          <w:b/>
          <w:sz w:val="32"/>
          <w:szCs w:val="32"/>
        </w:rPr>
        <w:t>г/</w:t>
      </w:r>
      <w:r w:rsidR="00066ABE">
        <w:rPr>
          <w:rFonts w:ascii="Arial" w:eastAsia="BatangChe" w:hAnsi="Arial" w:cs="Arial"/>
          <w:b/>
          <w:sz w:val="52"/>
          <w:szCs w:val="52"/>
        </w:rPr>
        <w:t xml:space="preserve"> </w:t>
      </w:r>
      <w:r w:rsidR="00E73C6F">
        <w:rPr>
          <w:rFonts w:ascii="Arial" w:eastAsia="BatangChe" w:hAnsi="Arial" w:cs="Arial"/>
          <w:b/>
          <w:sz w:val="32"/>
          <w:szCs w:val="32"/>
        </w:rPr>
        <w:t>Група за автентичен фолклор</w:t>
      </w:r>
      <w:r w:rsidR="00A6616D">
        <w:rPr>
          <w:rFonts w:ascii="Arial" w:eastAsia="BatangChe" w:hAnsi="Arial" w:cs="Arial"/>
          <w:b/>
          <w:sz w:val="32"/>
          <w:szCs w:val="32"/>
          <w:lang w:val="en-US"/>
        </w:rPr>
        <w:t xml:space="preserve"> </w:t>
      </w:r>
      <w:r w:rsidR="00A6616D">
        <w:rPr>
          <w:rFonts w:ascii="Arial" w:eastAsia="BatangChe" w:hAnsi="Arial" w:cs="Arial"/>
          <w:b/>
          <w:sz w:val="32"/>
          <w:szCs w:val="32"/>
        </w:rPr>
        <w:t>традиции</w:t>
      </w:r>
      <w:bookmarkStart w:id="0" w:name="_GoBack"/>
      <w:bookmarkEnd w:id="0"/>
      <w:r w:rsidR="00E73C6F">
        <w:rPr>
          <w:rFonts w:ascii="Arial" w:eastAsia="BatangChe" w:hAnsi="Arial" w:cs="Arial"/>
          <w:b/>
          <w:sz w:val="32"/>
          <w:szCs w:val="32"/>
        </w:rPr>
        <w:br/>
        <w:t>д/театрален състав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  <w:r w:rsidR="00E73C6F" w:rsidRPr="00E73C6F">
        <w:rPr>
          <w:rFonts w:ascii="Arial" w:eastAsia="BatangChe" w:hAnsi="Arial" w:cs="Arial"/>
          <w:b/>
          <w:sz w:val="36"/>
          <w:szCs w:val="36"/>
        </w:rPr>
        <w:lastRenderedPageBreak/>
        <w:t>3.Календарен план на дейностите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  <w:r w:rsidR="00E73C6F">
        <w:rPr>
          <w:rFonts w:ascii="Arial" w:eastAsia="BatangChe" w:hAnsi="Arial" w:cs="Arial"/>
          <w:b/>
          <w:sz w:val="32"/>
          <w:szCs w:val="32"/>
        </w:rPr>
        <w:br/>
      </w:r>
    </w:p>
    <w:tbl>
      <w:tblPr>
        <w:tblStyle w:val="a6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977"/>
      </w:tblGrid>
      <w:tr w:rsidR="00F96BB5" w:rsidTr="001D7D88">
        <w:trPr>
          <w:trHeight w:val="514"/>
        </w:trPr>
        <w:tc>
          <w:tcPr>
            <w:tcW w:w="708" w:type="dxa"/>
          </w:tcPr>
          <w:p w:rsid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5813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>
              <w:rPr>
                <w:rFonts w:ascii="Arial" w:eastAsia="BatangChe" w:hAnsi="Arial" w:cs="Arial"/>
                <w:sz w:val="40"/>
                <w:szCs w:val="40"/>
              </w:rPr>
              <w:t xml:space="preserve">               ИЗЯВА</w:t>
            </w:r>
          </w:p>
        </w:tc>
        <w:tc>
          <w:tcPr>
            <w:tcW w:w="1984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 w:rsidRPr="00F96BB5">
              <w:rPr>
                <w:rFonts w:ascii="Arial" w:eastAsia="BatangChe" w:hAnsi="Arial" w:cs="Arial"/>
                <w:sz w:val="40"/>
                <w:szCs w:val="40"/>
              </w:rPr>
              <w:t>МЕСЕЦ</w:t>
            </w:r>
          </w:p>
        </w:tc>
        <w:tc>
          <w:tcPr>
            <w:tcW w:w="2977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 w:rsidRPr="00F96BB5">
              <w:rPr>
                <w:rFonts w:ascii="Arial" w:eastAsia="BatangChe" w:hAnsi="Arial" w:cs="Arial"/>
                <w:b/>
                <w:sz w:val="32"/>
                <w:szCs w:val="32"/>
              </w:rPr>
              <w:t>ОРГАНИЗАТОРИ</w:t>
            </w:r>
          </w:p>
        </w:tc>
      </w:tr>
      <w:tr w:rsidR="00F96BB5" w:rsidTr="001D7D88">
        <w:trPr>
          <w:trHeight w:val="833"/>
        </w:trPr>
        <w:tc>
          <w:tcPr>
            <w:tcW w:w="708" w:type="dxa"/>
          </w:tcPr>
          <w:p w:rsidR="00F96BB5" w:rsidRPr="00553064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813" w:type="dxa"/>
          </w:tcPr>
          <w:p w:rsidR="00F96BB5" w:rsidRPr="00553064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Кьорава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кобила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“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народен обичай -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група за автентичен фолклор и традиции 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F96BB5" w:rsidTr="001D7D88">
        <w:trPr>
          <w:trHeight w:val="845"/>
        </w:trPr>
        <w:tc>
          <w:tcPr>
            <w:tcW w:w="708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родилната помощ – бабин ден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здравна служба.</w:t>
            </w:r>
          </w:p>
        </w:tc>
      </w:tr>
      <w:tr w:rsidR="00F96BB5" w:rsidTr="001D7D88">
        <w:trPr>
          <w:trHeight w:val="843"/>
        </w:trPr>
        <w:tc>
          <w:tcPr>
            <w:tcW w:w="708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„Трифон Зарезан“ – Ритуал по зарязване на лозята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и училище </w:t>
            </w:r>
          </w:p>
        </w:tc>
      </w:tr>
      <w:tr w:rsidR="00F96BB5" w:rsidTr="001D7D88">
        <w:trPr>
          <w:trHeight w:val="827"/>
        </w:trPr>
        <w:tc>
          <w:tcPr>
            <w:tcW w:w="708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Отбелязване годишнина обесването на В.Левски – презентация и табло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училище</w:t>
            </w:r>
          </w:p>
        </w:tc>
      </w:tr>
      <w:tr w:rsidR="00F96BB5" w:rsidTr="001D7D88">
        <w:trPr>
          <w:trHeight w:val="1008"/>
        </w:trPr>
        <w:tc>
          <w:tcPr>
            <w:tcW w:w="708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Работилницата на Баба Марта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арт</w:t>
            </w:r>
          </w:p>
        </w:tc>
        <w:tc>
          <w:tcPr>
            <w:tcW w:w="2977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училище,детска градина </w:t>
            </w:r>
          </w:p>
        </w:tc>
      </w:tr>
      <w:tr w:rsidR="00F96BB5" w:rsidTr="001D7D88">
        <w:trPr>
          <w:trHeight w:val="967"/>
        </w:trPr>
        <w:tc>
          <w:tcPr>
            <w:tcW w:w="708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самодееца – концерт на любителските колективи.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Предоставяне на пиесата 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„Нотингам 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Форест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“ от Михаил 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Вешим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Презентация по случай 3-ти март .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Поднасяне венец на паметника в селото.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градина, кметство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жената –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театъра-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ромите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813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Празници на детската книга и изкуства за деца.</w:t>
            </w:r>
          </w:p>
        </w:tc>
        <w:tc>
          <w:tcPr>
            <w:tcW w:w="1984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5813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Лазарица</w:t>
            </w:r>
            <w:proofErr w:type="spellEnd"/>
          </w:p>
        </w:tc>
        <w:tc>
          <w:tcPr>
            <w:tcW w:w="1984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5813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Вечер на преведените 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зетове</w:t>
            </w:r>
            <w:proofErr w:type="spellEnd"/>
          </w:p>
        </w:tc>
        <w:tc>
          <w:tcPr>
            <w:tcW w:w="1984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, кметство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5813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Участие на любителските колективи във фолклорни фестивали в страната.</w:t>
            </w:r>
          </w:p>
        </w:tc>
        <w:tc>
          <w:tcPr>
            <w:tcW w:w="1984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април- октомври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5813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 Шарен Великден“ – боядисване на яйца,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яйца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5813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Славянската писменост - концерт</w:t>
            </w:r>
          </w:p>
        </w:tc>
        <w:tc>
          <w:tcPr>
            <w:tcW w:w="1984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май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5813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детето – приемане план</w:t>
            </w:r>
          </w:p>
        </w:tc>
        <w:tc>
          <w:tcPr>
            <w:tcW w:w="1984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юни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5813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Празник на селото – Спасов ден</w:t>
            </w:r>
          </w:p>
        </w:tc>
        <w:tc>
          <w:tcPr>
            <w:tcW w:w="1984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юни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кметство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5813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„Лято в библиотеката“- мероприятия с деца : четене, рисуване, </w:t>
            </w:r>
            <w:r w:rsidR="001D7D88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прожекция на детски филми </w:t>
            </w:r>
          </w:p>
        </w:tc>
        <w:tc>
          <w:tcPr>
            <w:tcW w:w="1984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Юли - август</w:t>
            </w:r>
          </w:p>
        </w:tc>
        <w:tc>
          <w:tcPr>
            <w:tcW w:w="2977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5813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Съединението – презентация </w:t>
            </w:r>
          </w:p>
        </w:tc>
        <w:tc>
          <w:tcPr>
            <w:tcW w:w="1984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 и кметство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5813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Откриване на учебната година – участие на самодеен колектив</w:t>
            </w:r>
          </w:p>
        </w:tc>
        <w:tc>
          <w:tcPr>
            <w:tcW w:w="1984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40456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5813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независимостта на България - презентация</w:t>
            </w:r>
          </w:p>
        </w:tc>
        <w:tc>
          <w:tcPr>
            <w:tcW w:w="1984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23</w:t>
            </w:r>
          </w:p>
        </w:tc>
        <w:tc>
          <w:tcPr>
            <w:tcW w:w="5813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възрастните хора - тържество</w:t>
            </w:r>
          </w:p>
        </w:tc>
        <w:tc>
          <w:tcPr>
            <w:tcW w:w="1984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октомври</w:t>
            </w:r>
          </w:p>
        </w:tc>
        <w:tc>
          <w:tcPr>
            <w:tcW w:w="2977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пенсионери от селото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5813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народните будители- презентация,поздравления</w:t>
            </w:r>
          </w:p>
        </w:tc>
        <w:tc>
          <w:tcPr>
            <w:tcW w:w="1984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5813" w:type="dxa"/>
          </w:tcPr>
          <w:p w:rsidR="00AE3331" w:rsidRDefault="001D7D88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християнското семейство – общоселски празник : златни сватби,викторина,игри</w:t>
            </w:r>
          </w:p>
        </w:tc>
        <w:tc>
          <w:tcPr>
            <w:tcW w:w="1984" w:type="dxa"/>
          </w:tcPr>
          <w:p w:rsidR="00AE3331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AE3331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 и кметство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5813" w:type="dxa"/>
          </w:tcPr>
          <w:p w:rsidR="00AE3331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Коледуване – група за автентичен фолклор и традиции</w:t>
            </w:r>
          </w:p>
        </w:tc>
        <w:tc>
          <w:tcPr>
            <w:tcW w:w="1984" w:type="dxa"/>
          </w:tcPr>
          <w:p w:rsidR="00AE3331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декември</w:t>
            </w:r>
          </w:p>
        </w:tc>
        <w:tc>
          <w:tcPr>
            <w:tcW w:w="2977" w:type="dxa"/>
          </w:tcPr>
          <w:p w:rsidR="00AE3331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585F9F" w:rsidTr="001D7D88">
        <w:trPr>
          <w:trHeight w:val="995"/>
        </w:trPr>
        <w:tc>
          <w:tcPr>
            <w:tcW w:w="708" w:type="dxa"/>
          </w:tcPr>
          <w:p w:rsidR="00585F9F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5813" w:type="dxa"/>
          </w:tcPr>
          <w:p w:rsidR="00585F9F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Коледно – новогодишно тържество – приемане план</w:t>
            </w:r>
          </w:p>
        </w:tc>
        <w:tc>
          <w:tcPr>
            <w:tcW w:w="1984" w:type="dxa"/>
          </w:tcPr>
          <w:p w:rsidR="00585F9F" w:rsidRDefault="00585F9F" w:rsidP="0044187E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декември</w:t>
            </w:r>
          </w:p>
        </w:tc>
        <w:tc>
          <w:tcPr>
            <w:tcW w:w="2977" w:type="dxa"/>
          </w:tcPr>
          <w:p w:rsidR="00585F9F" w:rsidRDefault="00585F9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</w:tbl>
    <w:p w:rsidR="00E73C6F" w:rsidRPr="00585F9F" w:rsidRDefault="00E73C6F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32"/>
          <w:szCs w:val="32"/>
        </w:rPr>
        <w:br/>
        <w:t xml:space="preserve"> </w:t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585F9F" w:rsidRPr="00585F9F">
        <w:rPr>
          <w:rFonts w:ascii="Arial" w:eastAsia="BatangChe" w:hAnsi="Arial" w:cs="Arial"/>
          <w:sz w:val="36"/>
          <w:szCs w:val="36"/>
        </w:rPr>
        <w:t>16.12.2019г.</w:t>
      </w:r>
      <w:r w:rsidR="00585F9F">
        <w:rPr>
          <w:rFonts w:ascii="Arial" w:eastAsia="BatangChe" w:hAnsi="Arial" w:cs="Arial"/>
          <w:sz w:val="36"/>
          <w:szCs w:val="36"/>
        </w:rPr>
        <w:t xml:space="preserve">                            Председател:</w:t>
      </w:r>
      <w:r w:rsidR="00585F9F">
        <w:rPr>
          <w:rFonts w:ascii="Arial" w:eastAsia="BatangChe" w:hAnsi="Arial" w:cs="Arial"/>
          <w:sz w:val="36"/>
          <w:szCs w:val="36"/>
        </w:rPr>
        <w:br/>
        <w:t>с.Буковлък                                        /Наталия Иванова/</w:t>
      </w:r>
    </w:p>
    <w:sectPr w:rsidR="00E73C6F" w:rsidRPr="0058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0A8"/>
    <w:multiLevelType w:val="hybridMultilevel"/>
    <w:tmpl w:val="D7B493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5A"/>
    <w:rsid w:val="00066ABE"/>
    <w:rsid w:val="001D7D88"/>
    <w:rsid w:val="00553064"/>
    <w:rsid w:val="00585F9F"/>
    <w:rsid w:val="005C415A"/>
    <w:rsid w:val="00740456"/>
    <w:rsid w:val="00935B38"/>
    <w:rsid w:val="00A6616D"/>
    <w:rsid w:val="00AB003F"/>
    <w:rsid w:val="00AC0E09"/>
    <w:rsid w:val="00AE3331"/>
    <w:rsid w:val="00D26852"/>
    <w:rsid w:val="00E73C6F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1FC9-DF3C-4C1B-AB4E-C5CE8B53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2019-12-20T07:33:00Z</cp:lastPrinted>
  <dcterms:created xsi:type="dcterms:W3CDTF">2019-12-13T11:03:00Z</dcterms:created>
  <dcterms:modified xsi:type="dcterms:W3CDTF">2019-12-20T07:34:00Z</dcterms:modified>
</cp:coreProperties>
</file>